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DAC" w:rsidRPr="00367C54" w:rsidRDefault="006607D7" w:rsidP="006607D7">
      <w:pPr>
        <w:pStyle w:val="a4"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-448310</wp:posOffset>
            </wp:positionV>
            <wp:extent cx="7091045" cy="9987280"/>
            <wp:effectExtent l="0" t="0" r="0" b="0"/>
            <wp:wrapTight wrapText="bothSides">
              <wp:wrapPolygon edited="0">
                <wp:start x="0" y="0"/>
                <wp:lineTo x="0" y="21548"/>
                <wp:lineTo x="21528" y="21548"/>
                <wp:lineTo x="2152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045" cy="998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367C54">
        <w:rPr>
          <w:rFonts w:ascii="Times New Roman" w:hAnsi="Times New Roman" w:cs="Times New Roman"/>
          <w:sz w:val="28"/>
          <w:szCs w:val="28"/>
        </w:rPr>
        <w:t xml:space="preserve"> </w:t>
      </w:r>
      <w:r w:rsidR="004F5DAC" w:rsidRPr="00367C54">
        <w:rPr>
          <w:rFonts w:ascii="Times New Roman" w:hAnsi="Times New Roman" w:cs="Times New Roman"/>
          <w:sz w:val="28"/>
          <w:szCs w:val="28"/>
        </w:rPr>
        <w:t xml:space="preserve">нормативная, то есть является документом, обязательным для выполнения в </w:t>
      </w:r>
      <w:r w:rsidR="004F5DAC" w:rsidRPr="00367C54">
        <w:rPr>
          <w:rFonts w:ascii="Times New Roman" w:hAnsi="Times New Roman" w:cs="Times New Roman"/>
          <w:sz w:val="28"/>
          <w:szCs w:val="28"/>
        </w:rPr>
        <w:lastRenderedPageBreak/>
        <w:t>полном объеме;</w:t>
      </w:r>
    </w:p>
    <w:p w:rsidR="004F5DAC" w:rsidRPr="00367C54" w:rsidRDefault="004F5DAC" w:rsidP="004F5DAC">
      <w:pPr>
        <w:pStyle w:val="a3"/>
        <w:numPr>
          <w:ilvl w:val="0"/>
          <w:numId w:val="2"/>
        </w:numPr>
        <w:spacing w:line="240" w:lineRule="auto"/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367C54">
        <w:rPr>
          <w:rFonts w:ascii="Times New Roman" w:hAnsi="Times New Roman" w:cs="Times New Roman"/>
          <w:sz w:val="28"/>
          <w:szCs w:val="28"/>
        </w:rPr>
        <w:t>целеполагания, то есть определяет ценности и цели, ради достижения которых она введена;</w:t>
      </w:r>
    </w:p>
    <w:p w:rsidR="004F5DAC" w:rsidRPr="00367C54" w:rsidRDefault="004F5DAC" w:rsidP="004F5DAC">
      <w:pPr>
        <w:pStyle w:val="a3"/>
        <w:numPr>
          <w:ilvl w:val="0"/>
          <w:numId w:val="2"/>
        </w:numPr>
        <w:spacing w:line="240" w:lineRule="auto"/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367C54">
        <w:rPr>
          <w:rFonts w:ascii="Times New Roman" w:hAnsi="Times New Roman" w:cs="Times New Roman"/>
          <w:sz w:val="28"/>
          <w:szCs w:val="28"/>
        </w:rPr>
        <w:t>определения содержания образования, то есть фиксирует состав элементов содержания, подлежащих усвоению элементов содержания, организационные формы  и методы, средства и условия обучения;</w:t>
      </w:r>
    </w:p>
    <w:p w:rsidR="004F5DAC" w:rsidRPr="00367C54" w:rsidRDefault="004F5DAC" w:rsidP="00367C54">
      <w:pPr>
        <w:pStyle w:val="a3"/>
        <w:numPr>
          <w:ilvl w:val="0"/>
          <w:numId w:val="2"/>
        </w:numPr>
        <w:spacing w:after="0" w:line="240" w:lineRule="auto"/>
        <w:ind w:left="993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оценочная, то есть выявляет уровни усвоения элементов содержания, объекты контроля и критерии оценки уровня </w:t>
      </w:r>
      <w:proofErr w:type="spellStart"/>
      <w:r w:rsidRPr="00367C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36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</w:t>
      </w:r>
    </w:p>
    <w:p w:rsidR="004F5DAC" w:rsidRPr="004F5DAC" w:rsidRDefault="004F5DAC" w:rsidP="004F5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AC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Функции программы определяют следующие требования к ней:</w:t>
      </w:r>
    </w:p>
    <w:p w:rsidR="004F5DAC" w:rsidRPr="004F5DAC" w:rsidRDefault="004F5DAC" w:rsidP="004F5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1.7.1. Учёт основных положений дополнительной общеобразовательной программы </w:t>
      </w:r>
      <w:r w:rsidRPr="0036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Ермаковская </w:t>
      </w:r>
      <w:r w:rsidRPr="004F5DAC">
        <w:rPr>
          <w:rFonts w:ascii="Times New Roman" w:eastAsia="Times New Roman" w:hAnsi="Times New Roman" w:cs="Times New Roman"/>
          <w:sz w:val="28"/>
          <w:szCs w:val="28"/>
          <w:lang w:eastAsia="ru-RU"/>
        </w:rPr>
        <w:t>СЮТ (требований социального заказа, целей и задач образовательного процесса, особенностей учебного плана учреждения).</w:t>
      </w:r>
    </w:p>
    <w:p w:rsidR="004F5DAC" w:rsidRPr="004F5DAC" w:rsidRDefault="004F5DAC" w:rsidP="004F5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AC">
        <w:rPr>
          <w:rFonts w:ascii="Times New Roman" w:eastAsia="Times New Roman" w:hAnsi="Times New Roman" w:cs="Times New Roman"/>
          <w:sz w:val="28"/>
          <w:szCs w:val="28"/>
          <w:lang w:eastAsia="ru-RU"/>
        </w:rPr>
        <w:t>1.7.2 Последовательность расположения и взаимосвязь всех  элементов содержания курса, определение методов, организационных форм и средств обучения, что отражает единство содержания образования и  процесса обучения в построении программы.</w:t>
      </w:r>
    </w:p>
    <w:p w:rsidR="004F5DAC" w:rsidRPr="004F5DAC" w:rsidRDefault="004F5DAC" w:rsidP="004F5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AC">
        <w:rPr>
          <w:rFonts w:ascii="Times New Roman" w:eastAsia="Times New Roman" w:hAnsi="Times New Roman" w:cs="Times New Roman"/>
          <w:sz w:val="28"/>
          <w:szCs w:val="28"/>
          <w:lang w:eastAsia="ru-RU"/>
        </w:rPr>
        <w:t>1.7.3. Полнота раскрытия целей и ценностей обучения с включением в программу всех необходимых и достаточных для реализации поставленных целей элементов содержания.</w:t>
      </w:r>
    </w:p>
    <w:p w:rsidR="004F5DAC" w:rsidRPr="004F5DAC" w:rsidRDefault="004F5DAC" w:rsidP="004F5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AC">
        <w:rPr>
          <w:rFonts w:ascii="Times New Roman" w:eastAsia="Times New Roman" w:hAnsi="Times New Roman" w:cs="Times New Roman"/>
          <w:sz w:val="28"/>
          <w:szCs w:val="28"/>
          <w:lang w:eastAsia="ru-RU"/>
        </w:rPr>
        <w:t>1.7.4. Конкретность предоставления элементов содержания образования.</w:t>
      </w:r>
    </w:p>
    <w:p w:rsidR="004F5DAC" w:rsidRPr="004F5DAC" w:rsidRDefault="004F5DAC" w:rsidP="004F5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AC">
        <w:rPr>
          <w:rFonts w:ascii="Times New Roman" w:eastAsia="Times New Roman" w:hAnsi="Times New Roman" w:cs="Times New Roman"/>
          <w:sz w:val="28"/>
          <w:szCs w:val="28"/>
          <w:lang w:eastAsia="ru-RU"/>
        </w:rPr>
        <w:t>1.7.5. Наличие признаков нормативного документа.</w:t>
      </w:r>
    </w:p>
    <w:p w:rsidR="004F5DAC" w:rsidRPr="004F5DAC" w:rsidRDefault="004F5DAC" w:rsidP="004F5DAC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DAC" w:rsidRPr="004F5DAC" w:rsidRDefault="004F5DAC" w:rsidP="004F5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Обязательными структурными элементами образовательной программы являются:</w:t>
      </w:r>
    </w:p>
    <w:p w:rsidR="004F5DAC" w:rsidRPr="004F5DAC" w:rsidRDefault="004F5DAC" w:rsidP="004F5DA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титульный лист; </w:t>
      </w:r>
    </w:p>
    <w:p w:rsidR="004F5DAC" w:rsidRDefault="004F5DAC" w:rsidP="004F5DA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записка;</w:t>
      </w:r>
    </w:p>
    <w:p w:rsidR="00BD45B2" w:rsidRPr="004F5DAC" w:rsidRDefault="00BD45B2" w:rsidP="004F5DA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учебный график;</w:t>
      </w:r>
    </w:p>
    <w:p w:rsidR="004F5DAC" w:rsidRPr="004F5DAC" w:rsidRDefault="004F5DAC" w:rsidP="004F5DA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учебно-тематический план;</w:t>
      </w:r>
    </w:p>
    <w:p w:rsidR="00BD45B2" w:rsidRDefault="004F5DAC" w:rsidP="004F5DA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изучаемого курса;</w:t>
      </w:r>
    </w:p>
    <w:p w:rsidR="004F5DAC" w:rsidRPr="004F5DAC" w:rsidRDefault="00BD45B2" w:rsidP="004F5DA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оценочные материалы;</w:t>
      </w:r>
      <w:r w:rsidR="004F5DAC" w:rsidRPr="004F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5DAC" w:rsidRDefault="004F5DAC" w:rsidP="004F5DA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обеспечение образовательной программы; </w:t>
      </w:r>
    </w:p>
    <w:p w:rsidR="00BD45B2" w:rsidRPr="004F5DAC" w:rsidRDefault="00BD45B2" w:rsidP="004F5DA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обеспечение программы;</w:t>
      </w:r>
    </w:p>
    <w:p w:rsidR="004F5DAC" w:rsidRPr="004F5DAC" w:rsidRDefault="004F5DAC" w:rsidP="004F5DA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литературы. </w:t>
      </w:r>
    </w:p>
    <w:p w:rsidR="004F5DAC" w:rsidRPr="004F5DAC" w:rsidRDefault="004F5DAC" w:rsidP="004F5DA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DAC" w:rsidRPr="004F5DAC" w:rsidRDefault="004F5DAC" w:rsidP="004F5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A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 титульном листе указывается:</w:t>
      </w:r>
    </w:p>
    <w:p w:rsidR="004F5DAC" w:rsidRPr="004F5DAC" w:rsidRDefault="004F5DAC" w:rsidP="004F5DA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образовательного учреждения; </w:t>
      </w:r>
    </w:p>
    <w:p w:rsidR="004F5DAC" w:rsidRPr="004F5DAC" w:rsidRDefault="004F5DAC" w:rsidP="004F5DA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A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где, когда и кем утверждена образовательная программа;</w:t>
      </w:r>
    </w:p>
    <w:p w:rsidR="004F5DAC" w:rsidRPr="004F5DAC" w:rsidRDefault="004F5DAC" w:rsidP="004F5DA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дополнительной образовательной программы; </w:t>
      </w:r>
    </w:p>
    <w:p w:rsidR="004F5DAC" w:rsidRPr="004F5DAC" w:rsidRDefault="004F5DAC" w:rsidP="004F5DA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детей, на которых рассчитана образовательная программа;</w:t>
      </w:r>
    </w:p>
    <w:p w:rsidR="004F5DAC" w:rsidRPr="00367C54" w:rsidRDefault="004F5DAC" w:rsidP="004F5DA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A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</w:t>
      </w:r>
      <w:r w:rsidRPr="00367C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образовательной программы;</w:t>
      </w:r>
    </w:p>
    <w:p w:rsidR="004F5DAC" w:rsidRPr="00367C54" w:rsidRDefault="004F5DAC" w:rsidP="004F5DA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54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Ф.И.О., должность составителя или автора дополнительной общеобразовательной программы;</w:t>
      </w:r>
    </w:p>
    <w:p w:rsidR="004F5DAC" w:rsidRPr="00367C54" w:rsidRDefault="00367C54" w:rsidP="00367C54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города, населенного пункта, в котором реализуется </w:t>
      </w:r>
      <w:proofErr w:type="gramStart"/>
      <w:r w:rsidRPr="00367C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</w:t>
      </w:r>
      <w:proofErr w:type="gramEnd"/>
      <w:r w:rsidRPr="0036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программ;</w:t>
      </w:r>
    </w:p>
    <w:p w:rsidR="004F5DAC" w:rsidRPr="004F5DAC" w:rsidRDefault="004F5DAC" w:rsidP="004F5DA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разработки образовательной программы.</w:t>
      </w:r>
    </w:p>
    <w:p w:rsidR="004F5DAC" w:rsidRPr="004F5DAC" w:rsidRDefault="004F5DAC" w:rsidP="004F5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DAC" w:rsidRPr="004F5DAC" w:rsidRDefault="004F5DAC" w:rsidP="004F5DA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Пояснительная записка – структурный элемент образовательной программы, в которой, как правило, содержатся следующие сведения:</w:t>
      </w:r>
    </w:p>
    <w:p w:rsidR="004F5DAC" w:rsidRPr="00D5677B" w:rsidRDefault="004F5DAC" w:rsidP="004F5DAC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Open Sans" w:eastAsia="Times New Roman" w:hAnsi="Open Sans" w:cs="Times New Roman"/>
          <w:iCs/>
          <w:sz w:val="28"/>
          <w:szCs w:val="28"/>
          <w:lang w:eastAsia="ru-RU"/>
        </w:rPr>
      </w:pPr>
      <w:r w:rsidRPr="004F5DAC">
        <w:rPr>
          <w:rFonts w:ascii="Open Sans" w:eastAsia="Times New Roman" w:hAnsi="Open Sans" w:cs="Times New Roman"/>
          <w:sz w:val="28"/>
          <w:szCs w:val="28"/>
          <w:lang w:eastAsia="ru-RU"/>
        </w:rPr>
        <w:t>направленность дополнительной образовательной программы;</w:t>
      </w:r>
    </w:p>
    <w:p w:rsidR="00D5677B" w:rsidRPr="004F5DAC" w:rsidRDefault="00D5677B" w:rsidP="00D5677B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документы, на основании которых разработана образовательная программа;</w:t>
      </w:r>
    </w:p>
    <w:p w:rsidR="00D5677B" w:rsidRPr="00D5677B" w:rsidRDefault="00D5677B" w:rsidP="00D5677B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Open Sans" w:eastAsia="Times New Roman" w:hAnsi="Open Sans" w:cs="Times New Roman"/>
          <w:iCs/>
          <w:sz w:val="28"/>
          <w:szCs w:val="28"/>
          <w:lang w:eastAsia="ru-RU"/>
        </w:rPr>
      </w:pPr>
      <w:r w:rsidRPr="004F5DAC">
        <w:rPr>
          <w:rFonts w:ascii="Open Sans" w:eastAsia="Times New Roman" w:hAnsi="Open Sans" w:cs="Times New Roman"/>
          <w:sz w:val="28"/>
          <w:szCs w:val="28"/>
          <w:lang w:eastAsia="ru-RU"/>
        </w:rPr>
        <w:t>отличительные особенности данной дополнительной образовательной программы от уже существующих образовательных программ;</w:t>
      </w:r>
    </w:p>
    <w:p w:rsidR="00BD45B2" w:rsidRPr="00BD45B2" w:rsidRDefault="00BD45B2" w:rsidP="00BD45B2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Open Sans" w:eastAsia="Times New Roman" w:hAnsi="Open Sans" w:cs="Times New Roman"/>
          <w:iCs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актуальность программы;</w:t>
      </w:r>
    </w:p>
    <w:p w:rsidR="00BD45B2" w:rsidRPr="00BD45B2" w:rsidRDefault="00BD45B2" w:rsidP="00BD45B2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Open Sans" w:eastAsia="Times New Roman" w:hAnsi="Open Sans" w:cs="Times New Roman"/>
          <w:iCs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педагогическая целесообразность;</w:t>
      </w:r>
    </w:p>
    <w:p w:rsidR="004F5DAC" w:rsidRPr="00D5677B" w:rsidRDefault="004F5DAC" w:rsidP="004F5DAC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AC">
        <w:rPr>
          <w:rFonts w:ascii="Open Sans" w:eastAsia="Times New Roman" w:hAnsi="Open Sans" w:cs="Times New Roman"/>
          <w:sz w:val="28"/>
          <w:szCs w:val="28"/>
          <w:lang w:eastAsia="ru-RU"/>
        </w:rPr>
        <w:t>цель и задачи дополнительной образовательной программы;</w:t>
      </w:r>
    </w:p>
    <w:p w:rsidR="00D5677B" w:rsidRPr="00D5677B" w:rsidRDefault="00D5677B" w:rsidP="00D5677B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Open Sans" w:eastAsia="Times New Roman" w:hAnsi="Open Sans" w:cs="Times New Roman"/>
          <w:iCs/>
          <w:sz w:val="28"/>
          <w:szCs w:val="28"/>
          <w:lang w:eastAsia="ru-RU"/>
        </w:rPr>
      </w:pPr>
      <w:r w:rsidRPr="004F5DAC">
        <w:rPr>
          <w:rFonts w:ascii="Open Sans" w:eastAsia="Times New Roman" w:hAnsi="Open Sans" w:cs="Times New Roman"/>
          <w:sz w:val="28"/>
          <w:szCs w:val="28"/>
          <w:lang w:eastAsia="ru-RU"/>
        </w:rPr>
        <w:t>ожидаемые результаты и способы определения их результативности;</w:t>
      </w:r>
    </w:p>
    <w:p w:rsidR="004F5DAC" w:rsidRPr="00BD45B2" w:rsidRDefault="004F5DAC" w:rsidP="004F5DAC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Open Sans" w:eastAsia="Times New Roman" w:hAnsi="Open Sans" w:cs="Times New Roman"/>
          <w:iCs/>
          <w:sz w:val="28"/>
          <w:szCs w:val="28"/>
          <w:lang w:eastAsia="ru-RU"/>
        </w:rPr>
      </w:pPr>
      <w:r w:rsidRPr="004F5DAC">
        <w:rPr>
          <w:rFonts w:ascii="Open Sans" w:eastAsia="Times New Roman" w:hAnsi="Open Sans" w:cs="Times New Roman"/>
          <w:sz w:val="28"/>
          <w:szCs w:val="28"/>
          <w:lang w:eastAsia="ru-RU"/>
        </w:rPr>
        <w:t>сроки реализации дополнительной образовательной программы (продолжительность образовательного процесса, этапы);</w:t>
      </w:r>
    </w:p>
    <w:p w:rsidR="00BD45B2" w:rsidRPr="004F5DAC" w:rsidRDefault="00BD45B2" w:rsidP="004F5DAC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Open Sans" w:eastAsia="Times New Roman" w:hAnsi="Open Sans" w:cs="Times New Roman"/>
          <w:iCs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условия реализации программы;</w:t>
      </w:r>
    </w:p>
    <w:p w:rsidR="004F5DAC" w:rsidRPr="004F5DAC" w:rsidRDefault="004F5DAC" w:rsidP="004F5DAC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Open Sans" w:eastAsia="Times New Roman" w:hAnsi="Open Sans" w:cs="Times New Roman"/>
          <w:iCs/>
          <w:sz w:val="28"/>
          <w:szCs w:val="28"/>
          <w:lang w:eastAsia="ru-RU"/>
        </w:rPr>
      </w:pPr>
      <w:bookmarkStart w:id="1" w:name="100063"/>
      <w:bookmarkEnd w:id="1"/>
      <w:r w:rsidRPr="004F5DAC">
        <w:rPr>
          <w:rFonts w:ascii="Open Sans" w:eastAsia="Times New Roman" w:hAnsi="Open Sans" w:cs="Times New Roman"/>
          <w:sz w:val="28"/>
          <w:szCs w:val="28"/>
          <w:lang w:eastAsia="ru-RU"/>
        </w:rPr>
        <w:t>формы и режим занятий;</w:t>
      </w:r>
    </w:p>
    <w:p w:rsidR="004F5DAC" w:rsidRPr="004F5DAC" w:rsidRDefault="004F5DAC" w:rsidP="004F5DAC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100064"/>
      <w:bookmarkEnd w:id="2"/>
      <w:r w:rsidRPr="004F5D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ведущие формы и методы, технологии обучения;</w:t>
      </w:r>
    </w:p>
    <w:p w:rsidR="004F5DAC" w:rsidRPr="004F5DAC" w:rsidRDefault="004F5DAC" w:rsidP="004F5DAC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Open Sans" w:eastAsia="Times New Roman" w:hAnsi="Open Sans" w:cs="Times New Roman"/>
          <w:iCs/>
          <w:sz w:val="28"/>
          <w:szCs w:val="28"/>
          <w:lang w:eastAsia="ru-RU"/>
        </w:rPr>
      </w:pPr>
      <w:bookmarkStart w:id="3" w:name="100065"/>
      <w:bookmarkEnd w:id="3"/>
      <w:r w:rsidRPr="004F5DAC">
        <w:rPr>
          <w:rFonts w:ascii="Open Sans" w:eastAsia="Times New Roman" w:hAnsi="Open Sans" w:cs="Times New Roman"/>
          <w:sz w:val="28"/>
          <w:szCs w:val="28"/>
          <w:lang w:eastAsia="ru-RU"/>
        </w:rPr>
        <w:t>используемые формы и виды подведения итогов реализации дополнительной образовательной программы (выставки, фестивали, соревнования, учебно-исследовательские конференции и т.д.).</w:t>
      </w:r>
    </w:p>
    <w:p w:rsidR="004F5DAC" w:rsidRPr="004F5DAC" w:rsidRDefault="004F5DAC" w:rsidP="004F5DAC">
      <w:pPr>
        <w:spacing w:after="0" w:line="240" w:lineRule="auto"/>
        <w:jc w:val="both"/>
        <w:rPr>
          <w:rFonts w:ascii="Open Sans" w:eastAsia="Times New Roman" w:hAnsi="Open Sans" w:cs="Times New Roman"/>
          <w:iCs/>
          <w:sz w:val="28"/>
          <w:szCs w:val="28"/>
          <w:lang w:eastAsia="ru-RU"/>
        </w:rPr>
      </w:pPr>
      <w:r w:rsidRPr="004F5DAC">
        <w:rPr>
          <w:rFonts w:ascii="Open Sans" w:eastAsia="Times New Roman" w:hAnsi="Open Sans" w:cs="Times New Roman"/>
          <w:sz w:val="28"/>
          <w:szCs w:val="28"/>
          <w:lang w:eastAsia="ru-RU"/>
        </w:rPr>
        <w:t>2.3.</w:t>
      </w:r>
      <w:r w:rsidRPr="004F5DAC">
        <w:rPr>
          <w:rFonts w:ascii="Open Sans" w:eastAsia="Times New Roman" w:hAnsi="Open Sans" w:cs="Times New Roman"/>
          <w:sz w:val="28"/>
          <w:szCs w:val="28"/>
          <w:lang w:eastAsia="ru-RU"/>
        </w:rPr>
        <w:tab/>
        <w:t>Учебно-тематический план дополнительной общеобразовательной программы может содержать:</w:t>
      </w:r>
    </w:p>
    <w:p w:rsidR="004F5DAC" w:rsidRPr="004F5DAC" w:rsidRDefault="004F5DAC" w:rsidP="004F5DA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Open Sans" w:eastAsia="Times New Roman" w:hAnsi="Open Sans" w:cs="Times New Roman"/>
          <w:iCs/>
          <w:sz w:val="28"/>
          <w:szCs w:val="28"/>
          <w:lang w:eastAsia="ru-RU"/>
        </w:rPr>
      </w:pPr>
      <w:bookmarkStart w:id="4" w:name="100067"/>
      <w:bookmarkEnd w:id="4"/>
      <w:r w:rsidRPr="004F5DAC">
        <w:rPr>
          <w:rFonts w:ascii="Open Sans" w:eastAsia="Times New Roman" w:hAnsi="Open Sans" w:cs="Times New Roman"/>
          <w:sz w:val="28"/>
          <w:szCs w:val="28"/>
          <w:lang w:eastAsia="ru-RU"/>
        </w:rPr>
        <w:t>перечень разделов, тем;</w:t>
      </w:r>
    </w:p>
    <w:p w:rsidR="004F5DAC" w:rsidRPr="004F5DAC" w:rsidRDefault="004F5DAC" w:rsidP="004F5DA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Open Sans" w:eastAsia="Times New Roman" w:hAnsi="Open Sans" w:cs="Times New Roman"/>
          <w:iCs/>
          <w:sz w:val="28"/>
          <w:szCs w:val="28"/>
          <w:lang w:eastAsia="ru-RU"/>
        </w:rPr>
      </w:pPr>
      <w:bookmarkStart w:id="5" w:name="100068"/>
      <w:bookmarkEnd w:id="5"/>
      <w:r w:rsidRPr="004F5DAC">
        <w:rPr>
          <w:rFonts w:ascii="Open Sans" w:eastAsia="Times New Roman" w:hAnsi="Open Sans" w:cs="Times New Roman"/>
          <w:sz w:val="28"/>
          <w:szCs w:val="28"/>
          <w:lang w:eastAsia="ru-RU"/>
        </w:rPr>
        <w:t>количество часов по каждой теме с разбивкой на теоретические и практические виды занятий.</w:t>
      </w:r>
    </w:p>
    <w:p w:rsidR="004F5DAC" w:rsidRPr="004F5DAC" w:rsidRDefault="004F5DAC" w:rsidP="004F5DAC">
      <w:pPr>
        <w:spacing w:after="0" w:line="240" w:lineRule="auto"/>
        <w:jc w:val="both"/>
        <w:rPr>
          <w:rFonts w:ascii="Open Sans" w:eastAsia="Times New Roman" w:hAnsi="Open Sans" w:cs="Times New Roman"/>
          <w:iCs/>
          <w:sz w:val="28"/>
          <w:szCs w:val="28"/>
          <w:lang w:eastAsia="ru-RU"/>
        </w:rPr>
      </w:pPr>
      <w:bookmarkStart w:id="6" w:name="100069"/>
      <w:bookmarkEnd w:id="6"/>
      <w:r w:rsidRPr="004F5DAC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2.4. Содержание </w:t>
      </w:r>
      <w:proofErr w:type="gramStart"/>
      <w:r w:rsidRPr="004F5DAC">
        <w:rPr>
          <w:rFonts w:ascii="Open Sans" w:eastAsia="Times New Roman" w:hAnsi="Open Sans" w:cs="Times New Roman"/>
          <w:sz w:val="28"/>
          <w:szCs w:val="28"/>
          <w:lang w:eastAsia="ru-RU"/>
        </w:rPr>
        <w:t>программы</w:t>
      </w:r>
      <w:proofErr w:type="gramEnd"/>
      <w:r w:rsidRPr="004F5DAC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возможно отразить через краткое описание тем (теоретических и практических видов занятий).</w:t>
      </w:r>
    </w:p>
    <w:p w:rsidR="004F5DAC" w:rsidRPr="004F5DAC" w:rsidRDefault="004F5DAC" w:rsidP="004F5DAC">
      <w:pPr>
        <w:spacing w:after="0" w:line="240" w:lineRule="auto"/>
        <w:jc w:val="both"/>
        <w:rPr>
          <w:rFonts w:ascii="Open Sans" w:eastAsia="Times New Roman" w:hAnsi="Open Sans" w:cs="Times New Roman"/>
          <w:iCs/>
          <w:sz w:val="28"/>
          <w:szCs w:val="28"/>
          <w:lang w:eastAsia="ru-RU"/>
        </w:rPr>
      </w:pPr>
      <w:bookmarkStart w:id="7" w:name="100070"/>
      <w:bookmarkEnd w:id="7"/>
      <w:r w:rsidRPr="004F5DAC">
        <w:rPr>
          <w:rFonts w:ascii="Open Sans" w:eastAsia="Times New Roman" w:hAnsi="Open Sans" w:cs="Times New Roman"/>
          <w:sz w:val="28"/>
          <w:szCs w:val="28"/>
          <w:lang w:eastAsia="ru-RU"/>
        </w:rPr>
        <w:t>2.5. Методическое обеспечение программы дополнительного образования детей</w:t>
      </w:r>
    </w:p>
    <w:p w:rsidR="004F5DAC" w:rsidRPr="004F5DAC" w:rsidRDefault="004F5DAC" w:rsidP="004F5DAC">
      <w:pPr>
        <w:spacing w:after="0" w:line="240" w:lineRule="auto"/>
        <w:jc w:val="both"/>
        <w:rPr>
          <w:rFonts w:ascii="Open Sans" w:eastAsia="Times New Roman" w:hAnsi="Open Sans" w:cs="Times New Roman"/>
          <w:iCs/>
          <w:sz w:val="28"/>
          <w:szCs w:val="28"/>
          <w:lang w:eastAsia="ru-RU"/>
        </w:rPr>
      </w:pPr>
      <w:bookmarkStart w:id="8" w:name="100071"/>
      <w:bookmarkStart w:id="9" w:name="100073"/>
      <w:bookmarkStart w:id="10" w:name="100074"/>
      <w:bookmarkEnd w:id="8"/>
      <w:bookmarkEnd w:id="9"/>
      <w:bookmarkEnd w:id="10"/>
      <w:r w:rsidRPr="004F5DAC">
        <w:rPr>
          <w:rFonts w:ascii="Open Sans" w:eastAsia="Times New Roman" w:hAnsi="Open Sans" w:cs="Times New Roman"/>
          <w:sz w:val="28"/>
          <w:szCs w:val="28"/>
          <w:lang w:eastAsia="ru-RU"/>
        </w:rPr>
        <w:t>2.6. Список использованной литературы.</w:t>
      </w:r>
    </w:p>
    <w:p w:rsidR="004F5DAC" w:rsidRPr="004F5DAC" w:rsidRDefault="004F5DAC" w:rsidP="004F5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DAC" w:rsidRPr="004F5DAC" w:rsidRDefault="004F5DAC" w:rsidP="004F5DAC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F5DAC" w:rsidRPr="00367C54" w:rsidRDefault="004F5DAC" w:rsidP="004F5DAC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F5DAC" w:rsidRPr="00367C54" w:rsidRDefault="004F5DAC" w:rsidP="004F5DAC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sectPr w:rsidR="004F5DAC" w:rsidRPr="00367C54" w:rsidSect="004F5DAC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1EA"/>
    <w:multiLevelType w:val="hybridMultilevel"/>
    <w:tmpl w:val="BED6C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3241A"/>
    <w:multiLevelType w:val="hybridMultilevel"/>
    <w:tmpl w:val="4246D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D4715"/>
    <w:multiLevelType w:val="hybridMultilevel"/>
    <w:tmpl w:val="722A2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D62A04"/>
    <w:multiLevelType w:val="multilevel"/>
    <w:tmpl w:val="72743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4">
    <w:nsid w:val="4B553595"/>
    <w:multiLevelType w:val="hybridMultilevel"/>
    <w:tmpl w:val="B7B4F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C11610"/>
    <w:multiLevelType w:val="hybridMultilevel"/>
    <w:tmpl w:val="4580D3AC"/>
    <w:lvl w:ilvl="0" w:tplc="0419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6">
    <w:nsid w:val="690B0975"/>
    <w:multiLevelType w:val="hybridMultilevel"/>
    <w:tmpl w:val="11729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470BC"/>
    <w:multiLevelType w:val="hybridMultilevel"/>
    <w:tmpl w:val="CF50D798"/>
    <w:lvl w:ilvl="0" w:tplc="DD52410C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602"/>
    <w:rsid w:val="00367C54"/>
    <w:rsid w:val="004F5DAC"/>
    <w:rsid w:val="006607D7"/>
    <w:rsid w:val="0066488A"/>
    <w:rsid w:val="007D1602"/>
    <w:rsid w:val="009172B4"/>
    <w:rsid w:val="00BD45B2"/>
    <w:rsid w:val="00C338CD"/>
    <w:rsid w:val="00D21C3B"/>
    <w:rsid w:val="00D5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C3B"/>
    <w:pPr>
      <w:ind w:left="720"/>
      <w:contextualSpacing/>
    </w:pPr>
  </w:style>
  <w:style w:type="paragraph" w:styleId="a4">
    <w:name w:val="No Spacing"/>
    <w:uiPriority w:val="1"/>
    <w:qFormat/>
    <w:rsid w:val="00367C54"/>
    <w:pPr>
      <w:spacing w:after="0" w:line="240" w:lineRule="auto"/>
    </w:pPr>
  </w:style>
  <w:style w:type="table" w:styleId="a5">
    <w:name w:val="Table Grid"/>
    <w:basedOn w:val="a1"/>
    <w:uiPriority w:val="59"/>
    <w:rsid w:val="00367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6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7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C3B"/>
    <w:pPr>
      <w:ind w:left="720"/>
      <w:contextualSpacing/>
    </w:pPr>
  </w:style>
  <w:style w:type="paragraph" w:styleId="a4">
    <w:name w:val="No Spacing"/>
    <w:uiPriority w:val="1"/>
    <w:qFormat/>
    <w:rsid w:val="00367C54"/>
    <w:pPr>
      <w:spacing w:after="0" w:line="240" w:lineRule="auto"/>
    </w:pPr>
  </w:style>
  <w:style w:type="table" w:styleId="a5">
    <w:name w:val="Table Grid"/>
    <w:basedOn w:val="a1"/>
    <w:uiPriority w:val="59"/>
    <w:rsid w:val="00367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6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7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5</cp:revision>
  <cp:lastPrinted>2019-08-21T14:07:00Z</cp:lastPrinted>
  <dcterms:created xsi:type="dcterms:W3CDTF">2019-08-21T06:22:00Z</dcterms:created>
  <dcterms:modified xsi:type="dcterms:W3CDTF">2019-08-30T01:34:00Z</dcterms:modified>
</cp:coreProperties>
</file>